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B44C" w14:textId="77777777" w:rsidR="00D4298C" w:rsidRPr="009A5318" w:rsidRDefault="00D4298C" w:rsidP="009A531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REPUBLIKA HRVATSKA</w:t>
      </w:r>
    </w:p>
    <w:p w14:paraId="3E527B89" w14:textId="77777777" w:rsidR="00D4298C" w:rsidRPr="009A5318" w:rsidRDefault="00D4298C" w:rsidP="009A531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BJELOVARSKO – BILOGORSKA ŽUPANIJA</w:t>
      </w:r>
    </w:p>
    <w:p w14:paraId="7D5A0BE3" w14:textId="64748E8F" w:rsidR="001C5F02" w:rsidRPr="009A5318" w:rsidRDefault="00D4298C" w:rsidP="009A531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Proračunski korisnik: </w:t>
      </w:r>
      <w:r w:rsidR="001C5F02" w:rsidRPr="009A5318">
        <w:rPr>
          <w:rFonts w:ascii="Calibri Light" w:hAnsi="Calibri Light" w:cs="Calibri Light"/>
          <w:b/>
          <w:sz w:val="24"/>
          <w:szCs w:val="24"/>
        </w:rPr>
        <w:t>OSNOVNA ŠKOLA MATE LOVRAKA</w:t>
      </w:r>
      <w:r w:rsidRPr="009A5318">
        <w:rPr>
          <w:rFonts w:ascii="Calibri Light" w:hAnsi="Calibri Light" w:cs="Calibri Light"/>
          <w:b/>
          <w:sz w:val="24"/>
          <w:szCs w:val="24"/>
        </w:rPr>
        <w:t>, VELIKI GRĐEVAC</w:t>
      </w:r>
    </w:p>
    <w:p w14:paraId="02870180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Trg Mate Lovraka 11</w:t>
      </w:r>
      <w:r w:rsidR="00D4298C" w:rsidRPr="009A5318">
        <w:rPr>
          <w:rFonts w:ascii="Calibri Light" w:hAnsi="Calibri Light" w:cs="Calibri Light"/>
          <w:sz w:val="24"/>
          <w:szCs w:val="24"/>
        </w:rPr>
        <w:t xml:space="preserve">, Veliki Grđevac </w:t>
      </w:r>
    </w:p>
    <w:p w14:paraId="10512CB2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Broj RKP-a:</w:t>
      </w:r>
      <w:r w:rsidR="00D4298C"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sz w:val="24"/>
          <w:szCs w:val="24"/>
        </w:rPr>
        <w:t>8481</w:t>
      </w:r>
    </w:p>
    <w:p w14:paraId="152C6E0E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Šifra djelatnosti: 8520</w:t>
      </w:r>
    </w:p>
    <w:p w14:paraId="6486BAD8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Žiro-račun:</w:t>
      </w:r>
      <w:r w:rsidR="00B26444"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sz w:val="24"/>
          <w:szCs w:val="24"/>
        </w:rPr>
        <w:t>HR3123400091110693030</w:t>
      </w:r>
    </w:p>
    <w:p w14:paraId="1FBACD4F" w14:textId="77777777" w:rsidR="00D4298C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MB</w:t>
      </w:r>
      <w:r w:rsidR="00D4298C" w:rsidRPr="009A5318">
        <w:rPr>
          <w:rFonts w:ascii="Calibri Light" w:hAnsi="Calibri Light" w:cs="Calibri Light"/>
          <w:sz w:val="24"/>
          <w:szCs w:val="24"/>
        </w:rPr>
        <w:t>: 03082130</w:t>
      </w:r>
    </w:p>
    <w:p w14:paraId="5C630532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OIB: 45392174822</w:t>
      </w:r>
    </w:p>
    <w:p w14:paraId="11BAE8F5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A87B866" w14:textId="77777777" w:rsidR="00D4298C" w:rsidRPr="009A5318" w:rsidRDefault="001C5F02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BILJEŠKE UZ FINANCIJSKI IZVJEŠTAJ</w:t>
      </w:r>
    </w:p>
    <w:p w14:paraId="53BA0023" w14:textId="77777777" w:rsidR="00C56144" w:rsidRPr="009A5318" w:rsidRDefault="00C56144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1A42BD0" w14:textId="5C3F6338" w:rsidR="001C5F02" w:rsidRPr="009A5318" w:rsidRDefault="001C5F02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4298C" w:rsidRPr="009A5318">
        <w:rPr>
          <w:rFonts w:ascii="Calibri Light" w:hAnsi="Calibri Light" w:cs="Calibri Light"/>
          <w:b/>
          <w:sz w:val="24"/>
          <w:szCs w:val="24"/>
        </w:rPr>
        <w:t xml:space="preserve">u razdoblju od </w:t>
      </w:r>
      <w:r w:rsidR="00C56144" w:rsidRPr="009A5318">
        <w:rPr>
          <w:rFonts w:ascii="Calibri Light" w:hAnsi="Calibri Light" w:cs="Calibri Light"/>
          <w:b/>
          <w:sz w:val="24"/>
          <w:szCs w:val="24"/>
        </w:rPr>
        <w:t xml:space="preserve">1.siječnja do 31.prosinca 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202</w:t>
      </w:r>
      <w:r w:rsidR="00CB72A5">
        <w:rPr>
          <w:rFonts w:ascii="Calibri Light" w:hAnsi="Calibri Light" w:cs="Calibri Light"/>
          <w:b/>
          <w:sz w:val="24"/>
          <w:szCs w:val="24"/>
        </w:rPr>
        <w:t>3</w:t>
      </w:r>
      <w:r w:rsidRPr="009A5318">
        <w:rPr>
          <w:rFonts w:ascii="Calibri Light" w:hAnsi="Calibri Light" w:cs="Calibri Light"/>
          <w:b/>
          <w:sz w:val="24"/>
          <w:szCs w:val="24"/>
        </w:rPr>
        <w:t>. godine</w:t>
      </w:r>
    </w:p>
    <w:p w14:paraId="32319006" w14:textId="77777777" w:rsidR="00D4298C" w:rsidRPr="009A5318" w:rsidRDefault="00D4298C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26EF845" w14:textId="77777777" w:rsidR="00D4298C" w:rsidRPr="009A5318" w:rsidRDefault="00D4298C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Osnovna škola Mate Lovraka iz Velikog Grđevca svoje poslovanje obavlja u skladu sa Zakonom o odgoju i obrazovanju u osnovnoj i srednjoj školi (NN 87/08, 89/09, 92/10, 105/10, 90/11, 5/12, 16/12, 86/12, 126/12, 94/13, 152/14, 07/17, 68/18, 98/19, 64/20) </w:t>
      </w:r>
      <w:r w:rsidR="00B26444" w:rsidRPr="009A5318">
        <w:rPr>
          <w:rFonts w:ascii="Calibri Light" w:hAnsi="Calibri Light" w:cs="Calibri Light"/>
          <w:sz w:val="24"/>
          <w:szCs w:val="24"/>
        </w:rPr>
        <w:t xml:space="preserve">i Statutom škole. </w:t>
      </w:r>
    </w:p>
    <w:p w14:paraId="66372A7C" w14:textId="77777777" w:rsidR="00B26444" w:rsidRPr="009A5318" w:rsidRDefault="00B26444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Osnovna škola Mate Lovraka vodi proračunsko računovodstvo sukladno Pravilniku o proračunskom računovodstvu i </w:t>
      </w:r>
      <w:r w:rsidR="00FD46BB" w:rsidRPr="009A5318">
        <w:rPr>
          <w:rFonts w:ascii="Calibri Light" w:hAnsi="Calibri Light" w:cs="Calibri Light"/>
          <w:sz w:val="24"/>
          <w:szCs w:val="24"/>
        </w:rPr>
        <w:t>r</w:t>
      </w:r>
      <w:r w:rsidRPr="009A5318">
        <w:rPr>
          <w:rFonts w:ascii="Calibri Light" w:hAnsi="Calibri Light" w:cs="Calibri Light"/>
          <w:sz w:val="24"/>
          <w:szCs w:val="24"/>
        </w:rPr>
        <w:t xml:space="preserve">ačunskom planu </w:t>
      </w:r>
      <w:r w:rsidR="00FD46BB" w:rsidRPr="009A5318">
        <w:rPr>
          <w:rFonts w:ascii="Calibri Light" w:hAnsi="Calibri Light" w:cs="Calibri Light"/>
          <w:sz w:val="24"/>
          <w:szCs w:val="24"/>
        </w:rPr>
        <w:t xml:space="preserve">(NN 124/2014), a financijske izvještaje sastavlja i predaje u skladu s odredbama Pravilnika o financijskom izvještavanju u proračunskom </w:t>
      </w:r>
      <w:r w:rsidR="00FD46BB" w:rsidRPr="008D1F93">
        <w:rPr>
          <w:rFonts w:ascii="Calibri Light" w:hAnsi="Calibri Light" w:cs="Calibri Light"/>
          <w:sz w:val="24"/>
          <w:szCs w:val="24"/>
        </w:rPr>
        <w:t xml:space="preserve">računovodstvu (37/2022). </w:t>
      </w:r>
    </w:p>
    <w:p w14:paraId="6D65B275" w14:textId="77777777" w:rsidR="00FD46BB" w:rsidRPr="009A5318" w:rsidRDefault="00FD46BB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Na temelju članka 14. Pravilnika o financijskom izvještavanju u proračunskom računovodstvu, Bilješke su dopuna podataka uz financijski izvještaj. </w:t>
      </w:r>
    </w:p>
    <w:p w14:paraId="717C236B" w14:textId="77777777" w:rsidR="004800FB" w:rsidRPr="009A5318" w:rsidRDefault="004800FB" w:rsidP="00590F7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67B5E2" w14:textId="77777777" w:rsidR="004800FB" w:rsidRPr="009A5318" w:rsidRDefault="004800FB" w:rsidP="00590F78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>Bilješka 1 – obrazac BILANCA</w:t>
      </w:r>
    </w:p>
    <w:p w14:paraId="1FB97C3D" w14:textId="77777777" w:rsidR="004800FB" w:rsidRPr="009A5318" w:rsidRDefault="004800FB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9E00189" w14:textId="0DEE8816" w:rsidR="004800FB" w:rsidRPr="009A5318" w:rsidRDefault="00590F78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IMOVINA – ukupna vrijednost </w:t>
      </w:r>
      <w:r w:rsidR="00CB72A5">
        <w:rPr>
          <w:rFonts w:ascii="Calibri Light" w:hAnsi="Calibri Light" w:cs="Calibri Light"/>
          <w:b/>
          <w:sz w:val="24"/>
          <w:szCs w:val="24"/>
        </w:rPr>
        <w:t>1.555.617,07 eura</w:t>
      </w:r>
    </w:p>
    <w:p w14:paraId="11A7A24A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6709A93A" w14:textId="63E3B4F4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- 0212 (poslovni objekti) – povećanje vrijednosti zbog </w:t>
      </w:r>
      <w:r w:rsidR="00CB72A5">
        <w:rPr>
          <w:rFonts w:ascii="Calibri Light" w:hAnsi="Calibri Light" w:cs="Calibri Light"/>
          <w:sz w:val="24"/>
          <w:szCs w:val="24"/>
        </w:rPr>
        <w:t xml:space="preserve">ugradnje </w:t>
      </w:r>
      <w:proofErr w:type="spellStart"/>
      <w:r w:rsidR="00CB72A5">
        <w:rPr>
          <w:rFonts w:ascii="Calibri Light" w:hAnsi="Calibri Light" w:cs="Calibri Light"/>
          <w:sz w:val="24"/>
          <w:szCs w:val="24"/>
        </w:rPr>
        <w:t>fotonaponske</w:t>
      </w:r>
      <w:proofErr w:type="spellEnd"/>
      <w:r w:rsidR="00CB72A5">
        <w:rPr>
          <w:rFonts w:ascii="Calibri Light" w:hAnsi="Calibri Light" w:cs="Calibri Light"/>
          <w:sz w:val="24"/>
          <w:szCs w:val="24"/>
        </w:rPr>
        <w:t xml:space="preserve"> elektrane</w:t>
      </w:r>
    </w:p>
    <w:p w14:paraId="47436800" w14:textId="280AE6E5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-0221 (uredska oprema) – nabava </w:t>
      </w:r>
      <w:r w:rsidR="00CB72A5">
        <w:rPr>
          <w:rFonts w:ascii="Calibri Light" w:hAnsi="Calibri Light" w:cs="Calibri Light"/>
          <w:sz w:val="24"/>
          <w:szCs w:val="24"/>
        </w:rPr>
        <w:t>kopirnog uređaja, kutnih garnitura, prijenos imovine odlukom MZO</w:t>
      </w:r>
    </w:p>
    <w:p w14:paraId="7FF9AEB9" w14:textId="1446E254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-0227 (uređaji, strojevi i oprema za ostale namjene) – </w:t>
      </w:r>
      <w:r w:rsidR="00CB72A5">
        <w:rPr>
          <w:rFonts w:ascii="Calibri Light" w:hAnsi="Calibri Light" w:cs="Calibri Light"/>
          <w:sz w:val="24"/>
          <w:szCs w:val="24"/>
        </w:rPr>
        <w:t>nabava plinskog kotla</w:t>
      </w:r>
    </w:p>
    <w:p w14:paraId="28B0F089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-0241 ( knjige) – udžbenici i lektira </w:t>
      </w:r>
    </w:p>
    <w:p w14:paraId="27087F07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-042 (sitni inventar) – povećanje vrijednosti zbog nabave istog</w:t>
      </w:r>
    </w:p>
    <w:p w14:paraId="0BFDFF6C" w14:textId="115568FC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-193 (kontinuirani rashodi budućih razdoblja) – plaće zaposlenika za prosinac 202</w:t>
      </w:r>
      <w:r w:rsidR="00CB72A5">
        <w:rPr>
          <w:rFonts w:ascii="Calibri Light" w:hAnsi="Calibri Light" w:cs="Calibri Light"/>
          <w:sz w:val="24"/>
          <w:szCs w:val="24"/>
        </w:rPr>
        <w:t>3</w:t>
      </w:r>
      <w:r w:rsidRPr="009A5318">
        <w:rPr>
          <w:rFonts w:ascii="Calibri Light" w:hAnsi="Calibri Light" w:cs="Calibri Light"/>
          <w:sz w:val="24"/>
          <w:szCs w:val="24"/>
        </w:rPr>
        <w:t>.g.</w:t>
      </w:r>
    </w:p>
    <w:p w14:paraId="2A3C777A" w14:textId="5C887D42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-166 (potraživanja za prihode od pruženih usluga) – najam školskog stana, najam kioska i prostora za dječji vrtić </w:t>
      </w:r>
    </w:p>
    <w:p w14:paraId="6631CD11" w14:textId="77777777" w:rsidR="008A6E7F" w:rsidRPr="009A5318" w:rsidRDefault="008A6E7F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CC0415C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6984F8C" w14:textId="1A15B20F" w:rsidR="00590F78" w:rsidRPr="009A5318" w:rsidRDefault="00590F78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OBVEZE I VLASTITI IZVORI -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ukupna vrijednost </w:t>
      </w:r>
      <w:r w:rsidR="00EA3C41">
        <w:rPr>
          <w:rFonts w:ascii="Calibri Light" w:hAnsi="Calibri Light" w:cs="Calibri Light"/>
          <w:b/>
          <w:sz w:val="24"/>
          <w:szCs w:val="24"/>
        </w:rPr>
        <w:t>1.555.617,07 eura</w:t>
      </w:r>
    </w:p>
    <w:p w14:paraId="3207D6E7" w14:textId="77777777" w:rsidR="008A6E7F" w:rsidRPr="009A5318" w:rsidRDefault="008A6E7F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C3081B4" w14:textId="7B226BF5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</w:t>
      </w:r>
      <w:r w:rsidR="00BA405B">
        <w:rPr>
          <w:rFonts w:ascii="Calibri Light" w:hAnsi="Calibri Light" w:cs="Calibri Light"/>
          <w:sz w:val="24"/>
          <w:szCs w:val="24"/>
        </w:rPr>
        <w:t>2 (obveze</w:t>
      </w:r>
      <w:r w:rsidRPr="009A5318">
        <w:rPr>
          <w:rFonts w:ascii="Calibri Light" w:hAnsi="Calibri Light" w:cs="Calibri Light"/>
          <w:sz w:val="24"/>
          <w:szCs w:val="24"/>
        </w:rPr>
        <w:t xml:space="preserve">) – </w:t>
      </w:r>
      <w:r w:rsidR="00EA3C41">
        <w:rPr>
          <w:rFonts w:ascii="Calibri Light" w:hAnsi="Calibri Light" w:cs="Calibri Light"/>
          <w:sz w:val="24"/>
          <w:szCs w:val="24"/>
        </w:rPr>
        <w:t>ukupne obveza za 2023 iznose 121.777,61</w:t>
      </w:r>
      <w:r w:rsidRPr="009A5318">
        <w:rPr>
          <w:rFonts w:ascii="Calibri Light" w:hAnsi="Calibri Light" w:cs="Calibri Light"/>
          <w:sz w:val="24"/>
          <w:szCs w:val="24"/>
        </w:rPr>
        <w:t xml:space="preserve">. </w:t>
      </w:r>
    </w:p>
    <w:p w14:paraId="2BECBA0C" w14:textId="1883BBE4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-911 (vlastiti izvori) – nabava uredske opreme, udžbenika i lektire, opreme za školsku kuhinju, usklada refundacije bolovanja i periodički obračun amortizacije , </w:t>
      </w:r>
      <w:r w:rsidR="00EA3C41">
        <w:rPr>
          <w:rFonts w:ascii="Calibri Light" w:hAnsi="Calibri Light" w:cs="Calibri Light"/>
          <w:sz w:val="24"/>
          <w:szCs w:val="24"/>
        </w:rPr>
        <w:t xml:space="preserve">ugradnja </w:t>
      </w:r>
      <w:proofErr w:type="spellStart"/>
      <w:r w:rsidR="00EA3C41">
        <w:rPr>
          <w:rFonts w:ascii="Calibri Light" w:hAnsi="Calibri Light" w:cs="Calibri Light"/>
          <w:sz w:val="24"/>
          <w:szCs w:val="24"/>
        </w:rPr>
        <w:t>fotonaponske</w:t>
      </w:r>
      <w:proofErr w:type="spellEnd"/>
      <w:r w:rsidR="00EA3C41">
        <w:rPr>
          <w:rFonts w:ascii="Calibri Light" w:hAnsi="Calibri Light" w:cs="Calibri Light"/>
          <w:sz w:val="24"/>
          <w:szCs w:val="24"/>
        </w:rPr>
        <w:t xml:space="preserve"> elektrane</w:t>
      </w:r>
    </w:p>
    <w:p w14:paraId="67B000DE" w14:textId="77777777" w:rsidR="00392247" w:rsidRPr="009A5318" w:rsidRDefault="00392247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854AC5F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7842542B" w14:textId="77777777" w:rsidR="00FD46BB" w:rsidRPr="009A5318" w:rsidRDefault="00FD46BB" w:rsidP="0050457B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3A3F90C" w14:textId="77777777" w:rsidR="00FD46BB" w:rsidRPr="009A5318" w:rsidRDefault="008812EE" w:rsidP="008812EE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lastRenderedPageBreak/>
        <w:t>Bilješka 2</w:t>
      </w:r>
      <w:r w:rsidR="00FD46BB"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 xml:space="preserve"> – obrazac PR-RAS</w:t>
      </w:r>
    </w:p>
    <w:p w14:paraId="64960BE9" w14:textId="77777777" w:rsidR="008812EE" w:rsidRPr="009A5318" w:rsidRDefault="008812EE" w:rsidP="008812E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53DF94" w14:textId="77777777" w:rsidR="00CA418F" w:rsidRPr="009A5318" w:rsidRDefault="008812EE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Prihodi i rashodi poslovanja</w:t>
      </w:r>
    </w:p>
    <w:p w14:paraId="0BB52D3A" w14:textId="77777777" w:rsidR="00D41AE3" w:rsidRPr="009A5318" w:rsidRDefault="00D41AE3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4094B24F" w14:textId="6C14474B" w:rsidR="006C1372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6 - Prihodi poslovanja </w:t>
      </w:r>
      <w:r w:rsidR="008812EE" w:rsidRPr="009A5318">
        <w:rPr>
          <w:rFonts w:ascii="Calibri Light" w:hAnsi="Calibri Light" w:cs="Calibri Light"/>
          <w:b/>
          <w:sz w:val="24"/>
          <w:szCs w:val="24"/>
        </w:rPr>
        <w:t xml:space="preserve"> – ukupna vrijednost </w:t>
      </w:r>
      <w:r w:rsidR="00EA3C41">
        <w:rPr>
          <w:rFonts w:ascii="Calibri Light" w:hAnsi="Calibri Light" w:cs="Calibri Light"/>
          <w:b/>
          <w:sz w:val="24"/>
          <w:szCs w:val="24"/>
        </w:rPr>
        <w:t>1.069.059,67</w:t>
      </w:r>
      <w:r w:rsidR="008812EE" w:rsidRPr="009A5318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8812EE" w:rsidRPr="009A5318">
        <w:rPr>
          <w:rFonts w:ascii="Calibri Light" w:hAnsi="Calibri Light" w:cs="Calibri Light"/>
          <w:sz w:val="24"/>
          <w:szCs w:val="24"/>
        </w:rPr>
        <w:t>od toga :</w:t>
      </w:r>
    </w:p>
    <w:p w14:paraId="610009CC" w14:textId="5764AED7" w:rsidR="00390A3D" w:rsidRPr="009A5318" w:rsidRDefault="00390A3D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-634-pomoći od izvanproračunskih korisnika (prihodi od fonda za </w:t>
      </w:r>
      <w:proofErr w:type="spellStart"/>
      <w:r>
        <w:rPr>
          <w:rFonts w:ascii="Calibri Light" w:hAnsi="Calibri Light" w:cs="Calibri Light"/>
          <w:sz w:val="24"/>
          <w:szCs w:val="24"/>
        </w:rPr>
        <w:t>fotonaponsku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elektranu)- 14.547,73 eura</w:t>
      </w:r>
    </w:p>
    <w:p w14:paraId="238948EF" w14:textId="3452BD26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-636 - pomoći proračunskim korisnicima iz proračuna koji im nije nadležan</w:t>
      </w:r>
      <w:r w:rsidR="00390A3D">
        <w:rPr>
          <w:rFonts w:ascii="Calibri Light" w:hAnsi="Calibri Light" w:cs="Calibri Light"/>
          <w:sz w:val="24"/>
          <w:szCs w:val="24"/>
        </w:rPr>
        <w:t>-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="00EA3C41">
        <w:rPr>
          <w:rFonts w:ascii="Calibri Light" w:hAnsi="Calibri Light" w:cs="Calibri Light"/>
          <w:sz w:val="24"/>
          <w:szCs w:val="24"/>
        </w:rPr>
        <w:t>935.100,22 eura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</w:p>
    <w:p w14:paraId="64BFB032" w14:textId="5729A7E8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(plaće zaposlenika, materijalna prava, , eksperimentalni program</w:t>
      </w:r>
      <w:r w:rsidR="00EA3C41">
        <w:rPr>
          <w:rFonts w:ascii="Calibri Light" w:hAnsi="Calibri Light" w:cs="Calibri Light"/>
          <w:sz w:val="24"/>
          <w:szCs w:val="24"/>
        </w:rPr>
        <w:t xml:space="preserve"> CDŠ</w:t>
      </w:r>
      <w:r w:rsidRPr="009A5318">
        <w:rPr>
          <w:rFonts w:ascii="Calibri Light" w:hAnsi="Calibri Light" w:cs="Calibri Light"/>
          <w:sz w:val="24"/>
          <w:szCs w:val="24"/>
        </w:rPr>
        <w:t xml:space="preserve">, Lovrakovi dani kulture , produženi boravak) </w:t>
      </w:r>
    </w:p>
    <w:p w14:paraId="28D750EC" w14:textId="6C8B4D85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-652 (prihodi po posebnim propisima) – </w:t>
      </w:r>
      <w:r w:rsidR="00EA3C41">
        <w:rPr>
          <w:rFonts w:ascii="Calibri Light" w:hAnsi="Calibri Light" w:cs="Calibri Light"/>
          <w:sz w:val="24"/>
          <w:szCs w:val="24"/>
        </w:rPr>
        <w:t>21.519,53 eura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</w:p>
    <w:p w14:paraId="577F0BA6" w14:textId="2887C2F5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-6615 (prihodi od pruženih usluga) -</w:t>
      </w:r>
      <w:r w:rsidR="00EA3C41">
        <w:rPr>
          <w:rFonts w:ascii="Calibri Light" w:hAnsi="Calibri Light" w:cs="Calibri Light"/>
          <w:sz w:val="24"/>
          <w:szCs w:val="24"/>
        </w:rPr>
        <w:t>11.045,89 eura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</w:p>
    <w:p w14:paraId="3FEEB3C0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(najam školskog stana, prostora za dječji vrtić) </w:t>
      </w:r>
    </w:p>
    <w:p w14:paraId="43729B6D" w14:textId="49CA6C18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-663 (donacije od pravnih i fizičkih osoba) – </w:t>
      </w:r>
      <w:r w:rsidR="00EA3C41">
        <w:rPr>
          <w:rFonts w:ascii="Calibri Light" w:hAnsi="Calibri Light" w:cs="Calibri Light"/>
          <w:sz w:val="24"/>
          <w:szCs w:val="24"/>
        </w:rPr>
        <w:t>796,96 eura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</w:p>
    <w:p w14:paraId="1EC173CD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(donacije za Lovrakove dane kulture) </w:t>
      </w:r>
    </w:p>
    <w:p w14:paraId="7E8432B8" w14:textId="14E7BD31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-6711 (prihodi iz nadležnog proračuna za financiranje rashoda poslovanja) – </w:t>
      </w:r>
      <w:r w:rsidR="00EA3C41">
        <w:rPr>
          <w:rFonts w:ascii="Calibri Light" w:hAnsi="Calibri Light" w:cs="Calibri Light"/>
          <w:sz w:val="24"/>
          <w:szCs w:val="24"/>
        </w:rPr>
        <w:t>86.049,34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="00EA3C41">
        <w:rPr>
          <w:rFonts w:ascii="Calibri Light" w:hAnsi="Calibri Light" w:cs="Calibri Light"/>
          <w:sz w:val="24"/>
          <w:szCs w:val="24"/>
        </w:rPr>
        <w:t>eura</w:t>
      </w:r>
    </w:p>
    <w:p w14:paraId="309AC657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(pomoćnici u nastavi, e-Tehničar, sufinanciranje prehrane učenika slabijeg imovinskog statusa, školska shema, Lidrano, Lovrakovi dani kulture, školski medni dan, materijalni troškovi) </w:t>
      </w:r>
    </w:p>
    <w:p w14:paraId="3CB7B712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EF7019B" w14:textId="7C3C2094" w:rsidR="008812EE" w:rsidRPr="009A5318" w:rsidRDefault="00CA418F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3 – Rashodi poslovanja – ukupna vrijednost </w:t>
      </w:r>
      <w:r w:rsidR="00390A3D">
        <w:rPr>
          <w:rFonts w:ascii="Calibri Light" w:hAnsi="Calibri Light" w:cs="Calibri Light"/>
          <w:b/>
          <w:sz w:val="24"/>
          <w:szCs w:val="24"/>
        </w:rPr>
        <w:t>1.023.344,25 eura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sz w:val="24"/>
          <w:szCs w:val="24"/>
        </w:rPr>
        <w:t>od toga: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5058FDF" w14:textId="76705D41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-31 – rashodi za zaposlene </w:t>
      </w:r>
      <w:r w:rsidR="00390A3D">
        <w:rPr>
          <w:rFonts w:ascii="Calibri Light" w:hAnsi="Calibri Light" w:cs="Calibri Light"/>
          <w:sz w:val="24"/>
          <w:szCs w:val="24"/>
        </w:rPr>
        <w:t>793.287,50 eura</w:t>
      </w:r>
    </w:p>
    <w:p w14:paraId="116D1B88" w14:textId="514AFD98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(plaće za redovan rad, prekovremeni rad i za posebne uvjete rada, doprinosi iz plaće i na plaću </w:t>
      </w:r>
    </w:p>
    <w:p w14:paraId="21C5E8C1" w14:textId="0AB981E6" w:rsidR="008812EE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-32 – materijalni rashodi – 1.063.643,48</w:t>
      </w:r>
      <w:r w:rsidR="00390A3D">
        <w:rPr>
          <w:rFonts w:ascii="Calibri Light" w:hAnsi="Calibri Light" w:cs="Calibri Light"/>
          <w:sz w:val="24"/>
          <w:szCs w:val="24"/>
        </w:rPr>
        <w:t xml:space="preserve"> eura</w:t>
      </w:r>
    </w:p>
    <w:p w14:paraId="407EFE5E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(naknade troškova zaposlenima) </w:t>
      </w:r>
    </w:p>
    <w:p w14:paraId="62F13636" w14:textId="336FB8BE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-322 – rashodi za materijal i energiju – </w:t>
      </w:r>
      <w:r w:rsidR="00390A3D">
        <w:rPr>
          <w:rFonts w:ascii="Calibri Light" w:hAnsi="Calibri Light" w:cs="Calibri Light"/>
          <w:sz w:val="24"/>
          <w:szCs w:val="24"/>
        </w:rPr>
        <w:t>214.626,80 eura</w:t>
      </w:r>
    </w:p>
    <w:p w14:paraId="5AB99C31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(električna energija, uredski materijal, materijal za održavanje, sitni inventar i radna odjeća i obuća) </w:t>
      </w:r>
    </w:p>
    <w:p w14:paraId="1DA9F731" w14:textId="2D82167C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-323 – rashodi za usluge – </w:t>
      </w:r>
      <w:r w:rsidR="00390A3D">
        <w:rPr>
          <w:rFonts w:ascii="Calibri Light" w:hAnsi="Calibri Light" w:cs="Calibri Light"/>
          <w:sz w:val="24"/>
          <w:szCs w:val="24"/>
        </w:rPr>
        <w:t>37290,84 eura</w:t>
      </w:r>
    </w:p>
    <w:p w14:paraId="1C7CE227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(usluge telefona i pošte, komunalne usluge, najamnine, zdravstvene i intelektualne usluge, računalne usluge i ostale) </w:t>
      </w:r>
    </w:p>
    <w:p w14:paraId="7DFCB35A" w14:textId="4E16A531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-329 (ostali nespomenuti rashodi poslovanja) – </w:t>
      </w:r>
      <w:r w:rsidR="00390A3D">
        <w:rPr>
          <w:rFonts w:ascii="Calibri Light" w:hAnsi="Calibri Light" w:cs="Calibri Light"/>
          <w:sz w:val="24"/>
          <w:szCs w:val="24"/>
        </w:rPr>
        <w:t>47.173,53 eura</w:t>
      </w:r>
    </w:p>
    <w:p w14:paraId="627984F2" w14:textId="6F046B96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(sudske presude, nagrada Mato Lovrak</w:t>
      </w:r>
      <w:r w:rsidR="00390A3D">
        <w:rPr>
          <w:rFonts w:ascii="Calibri Light" w:hAnsi="Calibri Light" w:cs="Calibri Light"/>
          <w:sz w:val="24"/>
          <w:szCs w:val="24"/>
        </w:rPr>
        <w:t>, LDK 2023.</w:t>
      </w:r>
      <w:r w:rsidRPr="009A5318">
        <w:rPr>
          <w:rFonts w:ascii="Calibri Light" w:hAnsi="Calibri Light" w:cs="Calibri Light"/>
          <w:sz w:val="24"/>
          <w:szCs w:val="24"/>
        </w:rPr>
        <w:t xml:space="preserve">, pričuva, javnobilježničke naknade, autorski honorari) </w:t>
      </w:r>
    </w:p>
    <w:p w14:paraId="6AEE1E7D" w14:textId="607861B1" w:rsidR="00CA418F" w:rsidRPr="009A5318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-34 (financijski rashodi) – </w:t>
      </w:r>
      <w:r w:rsidR="00390A3D">
        <w:rPr>
          <w:rFonts w:ascii="Calibri Light" w:hAnsi="Calibri Light" w:cs="Calibri Light"/>
          <w:sz w:val="24"/>
          <w:szCs w:val="24"/>
        </w:rPr>
        <w:t>643,26 eura</w:t>
      </w:r>
    </w:p>
    <w:p w14:paraId="4C1494CD" w14:textId="3E33BC0C" w:rsidR="00CA418F" w:rsidRPr="009A5318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(bankarske usluge, </w:t>
      </w:r>
      <w:r w:rsidR="00390A3D">
        <w:rPr>
          <w:rFonts w:ascii="Calibri Light" w:hAnsi="Calibri Light" w:cs="Calibri Light"/>
          <w:sz w:val="24"/>
          <w:szCs w:val="24"/>
        </w:rPr>
        <w:t>ostali nespomenuti rashodi poslovanja</w:t>
      </w:r>
      <w:r w:rsidRPr="009A5318">
        <w:rPr>
          <w:rFonts w:ascii="Calibri Light" w:hAnsi="Calibri Light" w:cs="Calibri Light"/>
          <w:sz w:val="24"/>
          <w:szCs w:val="24"/>
        </w:rPr>
        <w:t>)</w:t>
      </w:r>
    </w:p>
    <w:p w14:paraId="4C9D4BD2" w14:textId="0CB3AAD8" w:rsidR="00CA418F" w:rsidRPr="009A5318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-37 (naknade građanima i kućanstvima)  </w:t>
      </w:r>
      <w:r w:rsidR="00390A3D">
        <w:rPr>
          <w:rFonts w:ascii="Calibri Light" w:hAnsi="Calibri Light" w:cs="Calibri Light"/>
          <w:sz w:val="24"/>
          <w:szCs w:val="24"/>
        </w:rPr>
        <w:t>14.461,25 eura</w:t>
      </w:r>
    </w:p>
    <w:p w14:paraId="4D4478FE" w14:textId="71A230AF" w:rsidR="00CA418F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</w:t>
      </w:r>
      <w:r w:rsidR="00390A3D">
        <w:rPr>
          <w:rFonts w:ascii="Calibri Light" w:hAnsi="Calibri Light" w:cs="Calibri Light"/>
          <w:sz w:val="24"/>
          <w:szCs w:val="24"/>
        </w:rPr>
        <w:t>udžbenici i radne bilježnice</w:t>
      </w:r>
      <w:r w:rsidRPr="009A5318">
        <w:rPr>
          <w:rFonts w:ascii="Calibri Light" w:hAnsi="Calibri Light" w:cs="Calibri Light"/>
          <w:sz w:val="24"/>
          <w:szCs w:val="24"/>
        </w:rPr>
        <w:t xml:space="preserve">) </w:t>
      </w:r>
    </w:p>
    <w:p w14:paraId="28467E65" w14:textId="77777777" w:rsidR="009A5318" w:rsidRPr="009A5318" w:rsidRDefault="009A5318" w:rsidP="00CA418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E28EC6" w14:textId="7D86412E" w:rsidR="00CA418F" w:rsidRPr="009A5318" w:rsidRDefault="00CA418F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RASHODI POSLOVANJA – </w:t>
      </w:r>
      <w:r w:rsidR="00F30E43">
        <w:rPr>
          <w:rFonts w:ascii="Calibri Light" w:hAnsi="Calibri Light" w:cs="Calibri Light"/>
          <w:b/>
          <w:sz w:val="24"/>
          <w:szCs w:val="24"/>
        </w:rPr>
        <w:t>1.062.226,11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(šifra Z005)</w:t>
      </w:r>
    </w:p>
    <w:p w14:paraId="4C8C2E5A" w14:textId="45384771" w:rsidR="00CA418F" w:rsidRPr="009A5318" w:rsidRDefault="00CA418F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POSLOVANJA – </w:t>
      </w:r>
      <w:r w:rsidR="00390A3D">
        <w:rPr>
          <w:rFonts w:ascii="Calibri Light" w:hAnsi="Calibri Light" w:cs="Calibri Light"/>
          <w:b/>
          <w:sz w:val="24"/>
          <w:szCs w:val="24"/>
        </w:rPr>
        <w:t>45.715,42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(šifra X001)</w:t>
      </w:r>
    </w:p>
    <w:p w14:paraId="38DB062B" w14:textId="06B19DBA" w:rsidR="00CA418F" w:rsidRPr="009A5318" w:rsidRDefault="00CA418F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– preneseni – </w:t>
      </w:r>
      <w:r w:rsidR="00507A8D">
        <w:rPr>
          <w:rFonts w:ascii="Calibri Light" w:hAnsi="Calibri Light" w:cs="Calibri Light"/>
          <w:b/>
          <w:sz w:val="24"/>
          <w:szCs w:val="24"/>
        </w:rPr>
        <w:t>1.014,93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(šifra 92211)</w:t>
      </w:r>
      <w:r w:rsidR="005F4B35" w:rsidRPr="009A5318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14:paraId="4588606F" w14:textId="336BB7D1" w:rsidR="00D41AE3" w:rsidRDefault="00D41AE3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6779F92" w14:textId="6180A97A" w:rsidR="009A5318" w:rsidRDefault="009A5318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FF28823" w14:textId="77777777" w:rsidR="00AF0055" w:rsidRPr="009A5318" w:rsidRDefault="00AF0055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E860BD" w14:textId="5D66137C" w:rsidR="00CA418F" w:rsidRPr="009A5318" w:rsidRDefault="007B7B54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Prihodi i rashodi od nefinancijske imovine  - ukupna vrijednost </w:t>
      </w:r>
      <w:r w:rsidR="00B91322">
        <w:rPr>
          <w:rFonts w:ascii="Calibri Light" w:hAnsi="Calibri Light" w:cs="Calibri Light"/>
          <w:b/>
          <w:sz w:val="24"/>
          <w:szCs w:val="24"/>
        </w:rPr>
        <w:t>38.881,96 eura</w:t>
      </w:r>
    </w:p>
    <w:p w14:paraId="3CD3E10B" w14:textId="77777777" w:rsidR="00CA254E" w:rsidRPr="009A5318" w:rsidRDefault="00CA254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76D272F" w14:textId="6519B0BD" w:rsidR="00CA254E" w:rsidRPr="009A5318" w:rsidRDefault="00CA254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4- Rashodi za nabavu nefinancijske imovine – ukupna vrijednost </w:t>
      </w:r>
      <w:r w:rsidR="00B91322">
        <w:rPr>
          <w:rFonts w:ascii="Calibri Light" w:hAnsi="Calibri Light" w:cs="Calibri Light"/>
          <w:sz w:val="24"/>
          <w:szCs w:val="24"/>
        </w:rPr>
        <w:t>19.535,86 eura</w:t>
      </w:r>
    </w:p>
    <w:p w14:paraId="2184F4CB" w14:textId="04B907D3" w:rsidR="00CA254E" w:rsidRPr="009A5318" w:rsidRDefault="009A531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(nabava u</w:t>
      </w:r>
      <w:r w:rsidR="00CA254E" w:rsidRPr="009A5318">
        <w:rPr>
          <w:rFonts w:ascii="Calibri Light" w:hAnsi="Calibri Light" w:cs="Calibri Light"/>
          <w:sz w:val="24"/>
          <w:szCs w:val="24"/>
        </w:rPr>
        <w:t>redsk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oprem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i namještaj</w:t>
      </w:r>
      <w:r>
        <w:rPr>
          <w:rFonts w:ascii="Calibri Light" w:hAnsi="Calibri Light" w:cs="Calibri Light"/>
          <w:sz w:val="24"/>
          <w:szCs w:val="24"/>
        </w:rPr>
        <w:t>a</w:t>
      </w:r>
      <w:r w:rsidR="00CA254E" w:rsidRPr="009A5318">
        <w:rPr>
          <w:rFonts w:ascii="Calibri Light" w:hAnsi="Calibri Light" w:cs="Calibri Light"/>
          <w:sz w:val="24"/>
          <w:szCs w:val="24"/>
        </w:rPr>
        <w:t>, oprem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za održavanje i zaštitu, oprem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za ostale namjene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04AFC480" w14:textId="5D8EB917" w:rsidR="00CA254E" w:rsidRPr="009A5318" w:rsidRDefault="00CE5269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424 (knjige) – </w:t>
      </w:r>
      <w:r w:rsidR="00B91322">
        <w:rPr>
          <w:rFonts w:ascii="Calibri Light" w:hAnsi="Calibri Light" w:cs="Calibri Light"/>
          <w:sz w:val="24"/>
          <w:szCs w:val="24"/>
        </w:rPr>
        <w:t>12865,47 eura</w:t>
      </w:r>
    </w:p>
    <w:p w14:paraId="6612112E" w14:textId="475F81CB" w:rsidR="00CA254E" w:rsidRDefault="00CE5269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</w:t>
      </w:r>
      <w:r w:rsidR="00CA254E" w:rsidRPr="009A5318">
        <w:rPr>
          <w:rFonts w:ascii="Calibri Light" w:hAnsi="Calibri Light" w:cs="Calibri Light"/>
          <w:sz w:val="24"/>
          <w:szCs w:val="24"/>
        </w:rPr>
        <w:t>udžbenici i lektire</w:t>
      </w:r>
      <w:r w:rsidRPr="009A5318">
        <w:rPr>
          <w:rFonts w:ascii="Calibri Light" w:hAnsi="Calibri Light" w:cs="Calibri Light"/>
          <w:sz w:val="24"/>
          <w:szCs w:val="24"/>
        </w:rPr>
        <w:t>)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</w:t>
      </w:r>
    </w:p>
    <w:p w14:paraId="36032BCD" w14:textId="360B0D43" w:rsidR="00B91322" w:rsidRPr="009A5318" w:rsidRDefault="00B91322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-451 (</w:t>
      </w:r>
      <w:proofErr w:type="spellStart"/>
      <w:r>
        <w:rPr>
          <w:rFonts w:ascii="Calibri Light" w:hAnsi="Calibri Light" w:cs="Calibri Light"/>
          <w:sz w:val="24"/>
          <w:szCs w:val="24"/>
        </w:rPr>
        <w:t>elekrana</w:t>
      </w:r>
      <w:proofErr w:type="spellEnd"/>
      <w:r>
        <w:rPr>
          <w:rFonts w:ascii="Calibri Light" w:hAnsi="Calibri Light" w:cs="Calibri Light"/>
          <w:sz w:val="24"/>
          <w:szCs w:val="24"/>
        </w:rPr>
        <w:t>)- dodatna ulaganja na građevinskim objektima- 19.346,00 eura</w:t>
      </w:r>
    </w:p>
    <w:p w14:paraId="5E29F1C4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A2CE72A" w14:textId="776FACB4" w:rsidR="00CA418F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MANJAK PRIHODA OD NEFINANCIJSKE IMOVINE – </w:t>
      </w:r>
      <w:r w:rsidR="00CE5939">
        <w:rPr>
          <w:rFonts w:ascii="Calibri Light" w:hAnsi="Calibri Light" w:cs="Calibri Light"/>
          <w:b/>
          <w:sz w:val="24"/>
          <w:szCs w:val="24"/>
        </w:rPr>
        <w:t>38.881,86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 (šifra Y002)</w:t>
      </w:r>
    </w:p>
    <w:p w14:paraId="3FF9FE2F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4992B83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32723A5" w14:textId="6603A576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PRIHODI I PRIMICI  = </w:t>
      </w:r>
      <w:r w:rsidR="00CE5939">
        <w:rPr>
          <w:rFonts w:ascii="Calibri Light" w:hAnsi="Calibri Light" w:cs="Calibri Light"/>
          <w:b/>
          <w:sz w:val="24"/>
          <w:szCs w:val="24"/>
        </w:rPr>
        <w:t>1.069.059,67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(šifra X678) </w:t>
      </w:r>
    </w:p>
    <w:p w14:paraId="7F8F4FDF" w14:textId="11C6932D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RASHODI I IZDACI = </w:t>
      </w:r>
      <w:r w:rsidR="00CE5939">
        <w:rPr>
          <w:rFonts w:ascii="Calibri Light" w:hAnsi="Calibri Light" w:cs="Calibri Light"/>
          <w:b/>
          <w:sz w:val="24"/>
          <w:szCs w:val="24"/>
        </w:rPr>
        <w:t>1.062.226,11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(šifra Y345) </w:t>
      </w:r>
    </w:p>
    <w:p w14:paraId="37F82389" w14:textId="1EE16565" w:rsidR="00CA254E" w:rsidRPr="009A5318" w:rsidRDefault="00CE5939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VIŠAK</w:t>
      </w:r>
      <w:r w:rsidR="00CA254E" w:rsidRPr="009A5318">
        <w:rPr>
          <w:rFonts w:ascii="Calibri Light" w:hAnsi="Calibri Light" w:cs="Calibri Light"/>
          <w:b/>
          <w:sz w:val="24"/>
          <w:szCs w:val="24"/>
        </w:rPr>
        <w:t xml:space="preserve"> PRIHODA I PRIMITAKA = </w:t>
      </w:r>
      <w:r>
        <w:rPr>
          <w:rFonts w:ascii="Calibri Light" w:hAnsi="Calibri Light" w:cs="Calibri Light"/>
          <w:b/>
          <w:sz w:val="24"/>
          <w:szCs w:val="24"/>
        </w:rPr>
        <w:t>6.833,56</w:t>
      </w:r>
      <w:r w:rsidR="00CA254E" w:rsidRPr="009A5318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="00CA254E" w:rsidRPr="009A5318">
        <w:rPr>
          <w:rFonts w:ascii="Calibri Light" w:hAnsi="Calibri Light" w:cs="Calibri Light"/>
          <w:b/>
          <w:sz w:val="24"/>
          <w:szCs w:val="24"/>
        </w:rPr>
        <w:t>(</w:t>
      </w:r>
      <w:r>
        <w:rPr>
          <w:rFonts w:ascii="Calibri Light" w:hAnsi="Calibri Light" w:cs="Calibri Light"/>
          <w:b/>
          <w:sz w:val="24"/>
          <w:szCs w:val="24"/>
        </w:rPr>
        <w:t>X</w:t>
      </w:r>
      <w:r w:rsidR="00CA254E" w:rsidRPr="009A5318">
        <w:rPr>
          <w:rFonts w:ascii="Calibri Light" w:hAnsi="Calibri Light" w:cs="Calibri Light"/>
          <w:b/>
          <w:sz w:val="24"/>
          <w:szCs w:val="24"/>
        </w:rPr>
        <w:t>005)</w:t>
      </w:r>
    </w:p>
    <w:p w14:paraId="45780C9F" w14:textId="168DE5E4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I PRIMITAKA – preneseni = </w:t>
      </w:r>
      <w:r w:rsidR="00507A8D">
        <w:rPr>
          <w:rFonts w:ascii="Calibri Light" w:hAnsi="Calibri Light" w:cs="Calibri Light"/>
          <w:b/>
          <w:sz w:val="24"/>
          <w:szCs w:val="24"/>
        </w:rPr>
        <w:t>1.014,93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(šifra 92221-9222) </w:t>
      </w:r>
    </w:p>
    <w:p w14:paraId="2988FF0A" w14:textId="32011455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I PRIMITAKA raspoloživ u sljedećem razdoblju = </w:t>
      </w:r>
      <w:r w:rsidR="00507A8D">
        <w:rPr>
          <w:rFonts w:ascii="Calibri Light" w:hAnsi="Calibri Light" w:cs="Calibri Light"/>
          <w:b/>
          <w:sz w:val="24"/>
          <w:szCs w:val="24"/>
        </w:rPr>
        <w:t>7.848,49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(šifra X006) </w:t>
      </w:r>
    </w:p>
    <w:p w14:paraId="07ACDCDB" w14:textId="77777777" w:rsidR="00CA254E" w:rsidRPr="009A5318" w:rsidRDefault="00CA254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DA17635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6408F06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75BB7C65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4A016C5" w14:textId="77777777" w:rsidR="00FD46BB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 xml:space="preserve">Bilješka 3 – obrazac RAS – funkcijski </w:t>
      </w:r>
    </w:p>
    <w:p w14:paraId="7C964294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2B851EC1" w14:textId="6CB2163E" w:rsidR="00CA254E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-funkcijska klasifikacija 0912 (Osnovno obrazovanje) = </w:t>
      </w:r>
      <w:r w:rsidR="00CE5939">
        <w:rPr>
          <w:rFonts w:ascii="Calibri Light" w:hAnsi="Calibri Light" w:cs="Calibri Light"/>
          <w:sz w:val="24"/>
          <w:szCs w:val="24"/>
        </w:rPr>
        <w:t>981.665,48</w:t>
      </w:r>
    </w:p>
    <w:p w14:paraId="070C3519" w14:textId="4123D923" w:rsidR="00CE5939" w:rsidRPr="009A5318" w:rsidRDefault="00CE5939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-funkcijska klasifikacija 096 (Dodatne usluge obrazovanju) = 77.225,52</w:t>
      </w:r>
    </w:p>
    <w:p w14:paraId="2CF996AD" w14:textId="5DD5195A" w:rsidR="00CA254E" w:rsidRPr="009A5318" w:rsidRDefault="00CE5939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-funkcijska klasifikacija 098 (Usluge obrazovanja koje nisu drugdje svrstane) = 3.335,11</w:t>
      </w:r>
    </w:p>
    <w:p w14:paraId="7E16260A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32BE3A81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>Bilješka 4 – obrazac P-VRIO</w:t>
      </w:r>
    </w:p>
    <w:p w14:paraId="46D73DDB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A6CCFFA" w14:textId="01578578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-račun 91512 (promjene u obujmu imovine) = </w:t>
      </w:r>
      <w:r w:rsidR="00CE5939">
        <w:rPr>
          <w:rFonts w:ascii="Calibri Light" w:hAnsi="Calibri Light" w:cs="Calibri Light"/>
          <w:sz w:val="24"/>
          <w:szCs w:val="24"/>
        </w:rPr>
        <w:t>17.029,59</w:t>
      </w:r>
    </w:p>
    <w:p w14:paraId="4B73865B" w14:textId="4301D0EF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(prijenos vlasništva imovine </w:t>
      </w:r>
      <w:r w:rsidR="00CE5939">
        <w:rPr>
          <w:rFonts w:ascii="Calibri Light" w:hAnsi="Calibri Light" w:cs="Calibri Light"/>
          <w:sz w:val="24"/>
          <w:szCs w:val="24"/>
        </w:rPr>
        <w:t>od MZO- odluka 30.06.2023</w:t>
      </w:r>
      <w:r w:rsidRPr="009A5318">
        <w:rPr>
          <w:rFonts w:ascii="Calibri Light" w:hAnsi="Calibri Light" w:cs="Calibri Light"/>
          <w:sz w:val="24"/>
          <w:szCs w:val="24"/>
        </w:rPr>
        <w:t xml:space="preserve">.) </w:t>
      </w:r>
    </w:p>
    <w:p w14:paraId="29F6376A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5B895A1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 xml:space="preserve">Bilješka 5 – obrazac OBVEZE </w:t>
      </w:r>
    </w:p>
    <w:p w14:paraId="75511D33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3DA13F4" w14:textId="510F633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-stanje obveza na početku izvještajnog razdoblja (01.01.202</w:t>
      </w:r>
      <w:r w:rsidR="00CE5939">
        <w:rPr>
          <w:rFonts w:ascii="Calibri Light" w:hAnsi="Calibri Light" w:cs="Calibri Light"/>
          <w:sz w:val="24"/>
          <w:szCs w:val="24"/>
        </w:rPr>
        <w:t>3</w:t>
      </w:r>
      <w:r w:rsidRPr="009A5318">
        <w:rPr>
          <w:rFonts w:ascii="Calibri Light" w:hAnsi="Calibri Light" w:cs="Calibri Light"/>
          <w:sz w:val="24"/>
          <w:szCs w:val="24"/>
        </w:rPr>
        <w:t xml:space="preserve">.) = </w:t>
      </w:r>
      <w:r w:rsidR="00CE5939">
        <w:rPr>
          <w:rFonts w:ascii="Calibri Light" w:hAnsi="Calibri Light" w:cs="Calibri Light"/>
          <w:sz w:val="24"/>
          <w:szCs w:val="24"/>
        </w:rPr>
        <w:t>29.507,58</w:t>
      </w:r>
    </w:p>
    <w:p w14:paraId="203C5D2C" w14:textId="7717FFA0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-stanje obveza na kraju izvještajnog razdoblja (31.12.202</w:t>
      </w:r>
      <w:r w:rsidR="00CE5939">
        <w:rPr>
          <w:rFonts w:ascii="Calibri Light" w:hAnsi="Calibri Light" w:cs="Calibri Light"/>
          <w:sz w:val="24"/>
          <w:szCs w:val="24"/>
        </w:rPr>
        <w:t>3</w:t>
      </w:r>
      <w:r w:rsidRPr="009A5318">
        <w:rPr>
          <w:rFonts w:ascii="Calibri Light" w:hAnsi="Calibri Light" w:cs="Calibri Light"/>
          <w:sz w:val="24"/>
          <w:szCs w:val="24"/>
        </w:rPr>
        <w:t xml:space="preserve">.) =  </w:t>
      </w:r>
      <w:r w:rsidR="00CE5939">
        <w:rPr>
          <w:rFonts w:ascii="Calibri Light" w:hAnsi="Calibri Light" w:cs="Calibri Light"/>
          <w:sz w:val="24"/>
          <w:szCs w:val="24"/>
        </w:rPr>
        <w:t>121.777,61</w:t>
      </w:r>
    </w:p>
    <w:p w14:paraId="46CF192E" w14:textId="7A587F15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(dospjele obveze = </w:t>
      </w:r>
      <w:r w:rsidR="007E491D">
        <w:rPr>
          <w:rFonts w:ascii="Calibri Light" w:hAnsi="Calibri Light" w:cs="Calibri Light"/>
          <w:sz w:val="24"/>
          <w:szCs w:val="24"/>
        </w:rPr>
        <w:t>19,77</w:t>
      </w:r>
      <w:r w:rsidRPr="009A5318">
        <w:rPr>
          <w:rFonts w:ascii="Calibri Light" w:hAnsi="Calibri Light" w:cs="Calibri Light"/>
          <w:sz w:val="24"/>
          <w:szCs w:val="24"/>
        </w:rPr>
        <w:t>)</w:t>
      </w:r>
    </w:p>
    <w:p w14:paraId="1205DC65" w14:textId="0C473EDD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(nedospjele obveze = </w:t>
      </w:r>
      <w:r w:rsidR="007E491D">
        <w:rPr>
          <w:rFonts w:ascii="Calibri Light" w:hAnsi="Calibri Light" w:cs="Calibri Light"/>
          <w:sz w:val="24"/>
          <w:szCs w:val="24"/>
        </w:rPr>
        <w:t>121.757,84</w:t>
      </w:r>
      <w:r w:rsidRPr="009A5318">
        <w:rPr>
          <w:rFonts w:ascii="Calibri Light" w:hAnsi="Calibri Light" w:cs="Calibri Light"/>
          <w:sz w:val="24"/>
          <w:szCs w:val="24"/>
        </w:rPr>
        <w:t xml:space="preserve">) </w:t>
      </w:r>
    </w:p>
    <w:p w14:paraId="247D6BFE" w14:textId="48FC2769" w:rsidR="009A5318" w:rsidRPr="009A5318" w:rsidRDefault="00047AFB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Obveze se odnose najvećim dijelom na 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plaće djelatnika, račune koje je škola zaprimila do 31.12.2023. god, obveze za predujam-pripravništvo, te ostale obveze.</w:t>
      </w:r>
    </w:p>
    <w:p w14:paraId="65A8578B" w14:textId="77777777" w:rsidR="009A5318" w:rsidRPr="009A5318" w:rsidRDefault="009A5318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FE8654" w14:textId="77777777" w:rsidR="000C6697" w:rsidRPr="009A5318" w:rsidRDefault="000C6697" w:rsidP="000C6697">
      <w:pPr>
        <w:rPr>
          <w:rFonts w:ascii="Calibri Light" w:hAnsi="Calibri Light" w:cs="Calibri Light"/>
        </w:rPr>
      </w:pPr>
    </w:p>
    <w:p w14:paraId="5B742911" w14:textId="64B7AE85" w:rsidR="000C6697" w:rsidRPr="009A5318" w:rsidRDefault="000C6697" w:rsidP="000C6697">
      <w:pPr>
        <w:rPr>
          <w:rFonts w:ascii="Calibri Light" w:hAnsi="Calibri Light" w:cs="Calibri Light"/>
        </w:rPr>
      </w:pPr>
      <w:r w:rsidRPr="009A5318">
        <w:rPr>
          <w:rFonts w:ascii="Calibri Light" w:hAnsi="Calibri Light" w:cs="Calibri Light"/>
        </w:rPr>
        <w:t xml:space="preserve">Voditelj računovodstva: </w:t>
      </w:r>
      <w:r w:rsidR="007E491D">
        <w:rPr>
          <w:rFonts w:ascii="Calibri Light" w:hAnsi="Calibri Light" w:cs="Calibri Light"/>
        </w:rPr>
        <w:t xml:space="preserve">Mario </w:t>
      </w:r>
      <w:proofErr w:type="spellStart"/>
      <w:r w:rsidR="007E491D">
        <w:rPr>
          <w:rFonts w:ascii="Calibri Light" w:hAnsi="Calibri Light" w:cs="Calibri Light"/>
        </w:rPr>
        <w:t>Volgemut</w:t>
      </w:r>
      <w:proofErr w:type="spellEnd"/>
      <w:r w:rsidRPr="009A5318">
        <w:rPr>
          <w:rFonts w:ascii="Calibri Light" w:hAnsi="Calibri Light" w:cs="Calibri Light"/>
        </w:rPr>
        <w:t xml:space="preserve">       </w:t>
      </w:r>
      <w:r w:rsidR="007E491D">
        <w:rPr>
          <w:rFonts w:ascii="Calibri Light" w:hAnsi="Calibri Light" w:cs="Calibri Light"/>
        </w:rPr>
        <w:t xml:space="preserve"> </w:t>
      </w:r>
      <w:r w:rsidR="00ED2C74">
        <w:rPr>
          <w:rFonts w:ascii="Calibri Light" w:hAnsi="Calibri Light" w:cs="Calibri Light"/>
        </w:rPr>
        <w:t xml:space="preserve"> </w:t>
      </w:r>
      <w:r w:rsidRPr="009A5318">
        <w:rPr>
          <w:rFonts w:ascii="Calibri Light" w:hAnsi="Calibri Light" w:cs="Calibri Light"/>
        </w:rPr>
        <w:t xml:space="preserve">Zakonski predstavnik: Marina </w:t>
      </w:r>
      <w:proofErr w:type="spellStart"/>
      <w:r w:rsidRPr="009A5318">
        <w:rPr>
          <w:rFonts w:ascii="Calibri Light" w:hAnsi="Calibri Light" w:cs="Calibri Light"/>
        </w:rPr>
        <w:t>Balen</w:t>
      </w:r>
      <w:proofErr w:type="spellEnd"/>
      <w:r w:rsidRPr="009A5318">
        <w:rPr>
          <w:rFonts w:ascii="Calibri Light" w:hAnsi="Calibri Light" w:cs="Calibri Light"/>
        </w:rPr>
        <w:t xml:space="preserve">, ravnateljica </w:t>
      </w:r>
    </w:p>
    <w:p w14:paraId="1258683D" w14:textId="03D1DAC1" w:rsidR="000C6697" w:rsidRPr="009A5318" w:rsidRDefault="000C6697" w:rsidP="000C6697">
      <w:pPr>
        <w:rPr>
          <w:rFonts w:ascii="Calibri Light" w:hAnsi="Calibri Light" w:cs="Calibri Light"/>
        </w:rPr>
      </w:pPr>
      <w:r w:rsidRPr="009A5318">
        <w:rPr>
          <w:rFonts w:ascii="Calibri Light" w:hAnsi="Calibri Light" w:cs="Calibri Light"/>
        </w:rPr>
        <w:t xml:space="preserve"> Kontakt: 043/443-025     </w:t>
      </w:r>
      <w:r w:rsidR="00ED2C74">
        <w:rPr>
          <w:rFonts w:ascii="Calibri Light" w:hAnsi="Calibri Light" w:cs="Calibri Light"/>
        </w:rPr>
        <w:tab/>
      </w:r>
      <w:r w:rsidR="00ED2C74">
        <w:rPr>
          <w:rFonts w:ascii="Calibri Light" w:hAnsi="Calibri Light" w:cs="Calibri Light"/>
        </w:rPr>
        <w:tab/>
        <w:t xml:space="preserve">                Kontakt: 043/461-582</w:t>
      </w:r>
    </w:p>
    <w:p w14:paraId="434710C5" w14:textId="77777777" w:rsidR="00ED2C74" w:rsidRDefault="000C6697" w:rsidP="000C6697">
      <w:pPr>
        <w:rPr>
          <w:rFonts w:ascii="Calibri Light" w:hAnsi="Calibri Light" w:cs="Calibri Light"/>
        </w:rPr>
      </w:pPr>
      <w:r w:rsidRPr="009A5318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9A5318">
        <w:rPr>
          <w:rFonts w:ascii="Calibri Light" w:hAnsi="Calibri Light" w:cs="Calibri Light"/>
        </w:rPr>
        <w:t xml:space="preserve"> </w:t>
      </w:r>
    </w:p>
    <w:p w14:paraId="64A3B7B0" w14:textId="358A7646" w:rsidR="000C6697" w:rsidRPr="009A5318" w:rsidRDefault="00ED2C74" w:rsidP="000C669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 xml:space="preserve">           </w:t>
      </w:r>
      <w:r w:rsidR="000C6697" w:rsidRPr="009A5318">
        <w:rPr>
          <w:rFonts w:ascii="Calibri Light" w:hAnsi="Calibri Light" w:cs="Calibri Light"/>
        </w:rPr>
        <w:t xml:space="preserve"> </w:t>
      </w:r>
      <w:r w:rsidR="000C6697" w:rsidRPr="009A5318">
        <w:rPr>
          <w:rFonts w:ascii="Calibri Light" w:hAnsi="Calibri Light" w:cs="Calibri Light"/>
          <w:sz w:val="18"/>
          <w:szCs w:val="18"/>
        </w:rPr>
        <w:t>Izvještaj sastavio</w:t>
      </w:r>
      <w:r w:rsidR="000C6697" w:rsidRPr="009A5318">
        <w:rPr>
          <w:rFonts w:ascii="Calibri Light" w:hAnsi="Calibri Light" w:cs="Calibri Light"/>
        </w:rPr>
        <w:t xml:space="preserve">                                                                        </w:t>
      </w:r>
      <w:r w:rsidR="000C6697" w:rsidRPr="009A5318">
        <w:rPr>
          <w:rFonts w:ascii="Calibri Light" w:hAnsi="Calibri Light" w:cs="Calibri Light"/>
          <w:sz w:val="18"/>
          <w:szCs w:val="18"/>
        </w:rPr>
        <w:t>Zakonski  predstavnik:</w:t>
      </w:r>
    </w:p>
    <w:p w14:paraId="77CAB85F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  <w:r w:rsidRPr="009A5318">
        <w:rPr>
          <w:rFonts w:ascii="Calibri Light" w:hAnsi="Calibri Light" w:cs="Calibri Light"/>
          <w:sz w:val="18"/>
          <w:szCs w:val="18"/>
        </w:rPr>
        <w:t xml:space="preserve">                          (potpis)                                                                                                                     (potpis)</w:t>
      </w:r>
    </w:p>
    <w:p w14:paraId="371001C2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  <w:r w:rsidRPr="009A5318">
        <w:rPr>
          <w:rFonts w:ascii="Calibri Light" w:hAnsi="Calibri Light" w:cs="Calibri Light"/>
          <w:sz w:val="18"/>
          <w:szCs w:val="18"/>
        </w:rPr>
        <w:t xml:space="preserve">  </w:t>
      </w:r>
    </w:p>
    <w:p w14:paraId="7C204305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</w:p>
    <w:p w14:paraId="7CB804F5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</w:p>
    <w:p w14:paraId="52D47540" w14:textId="178E7261" w:rsidR="000709D6" w:rsidRPr="009A5318" w:rsidRDefault="000C6697" w:rsidP="009A5318">
      <w:pPr>
        <w:rPr>
          <w:rFonts w:ascii="Calibri Light" w:hAnsi="Calibri Light" w:cs="Calibri Light"/>
          <w:sz w:val="22"/>
          <w:szCs w:val="22"/>
        </w:rPr>
      </w:pPr>
      <w:r w:rsidRPr="009A5318">
        <w:rPr>
          <w:rFonts w:ascii="Calibri Light" w:hAnsi="Calibri Light" w:cs="Calibri Light"/>
          <w:sz w:val="22"/>
          <w:szCs w:val="22"/>
        </w:rPr>
        <w:t>____________________________                                                  ____________________________</w:t>
      </w:r>
    </w:p>
    <w:sectPr w:rsidR="000709D6" w:rsidRPr="009A5318" w:rsidSect="009A531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EAE"/>
    <w:multiLevelType w:val="hybridMultilevel"/>
    <w:tmpl w:val="5CFED964"/>
    <w:lvl w:ilvl="0" w:tplc="3A6EE7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02"/>
    <w:rsid w:val="00041055"/>
    <w:rsid w:val="00047AFB"/>
    <w:rsid w:val="000709D6"/>
    <w:rsid w:val="000C6697"/>
    <w:rsid w:val="00134FAC"/>
    <w:rsid w:val="001C5F02"/>
    <w:rsid w:val="001E2A7D"/>
    <w:rsid w:val="002A7541"/>
    <w:rsid w:val="002B7BC4"/>
    <w:rsid w:val="00390A3D"/>
    <w:rsid w:val="00392247"/>
    <w:rsid w:val="003F4E08"/>
    <w:rsid w:val="004232EB"/>
    <w:rsid w:val="004800FB"/>
    <w:rsid w:val="00487867"/>
    <w:rsid w:val="0050457B"/>
    <w:rsid w:val="00507A8D"/>
    <w:rsid w:val="00590F78"/>
    <w:rsid w:val="005F4941"/>
    <w:rsid w:val="005F4B35"/>
    <w:rsid w:val="0069051D"/>
    <w:rsid w:val="006C1372"/>
    <w:rsid w:val="007A685E"/>
    <w:rsid w:val="007B7B54"/>
    <w:rsid w:val="007C74D9"/>
    <w:rsid w:val="007E491D"/>
    <w:rsid w:val="007F1817"/>
    <w:rsid w:val="0081439D"/>
    <w:rsid w:val="0087591B"/>
    <w:rsid w:val="008812EE"/>
    <w:rsid w:val="008A621C"/>
    <w:rsid w:val="008A6E7F"/>
    <w:rsid w:val="008D1F93"/>
    <w:rsid w:val="0097279E"/>
    <w:rsid w:val="009A5318"/>
    <w:rsid w:val="00A20A61"/>
    <w:rsid w:val="00AF0055"/>
    <w:rsid w:val="00B031F5"/>
    <w:rsid w:val="00B26444"/>
    <w:rsid w:val="00B91322"/>
    <w:rsid w:val="00BA405B"/>
    <w:rsid w:val="00BF7CBB"/>
    <w:rsid w:val="00C5301F"/>
    <w:rsid w:val="00C56144"/>
    <w:rsid w:val="00C969B4"/>
    <w:rsid w:val="00CA254E"/>
    <w:rsid w:val="00CA418F"/>
    <w:rsid w:val="00CB72A5"/>
    <w:rsid w:val="00CE5269"/>
    <w:rsid w:val="00CE5939"/>
    <w:rsid w:val="00D17780"/>
    <w:rsid w:val="00D41AE3"/>
    <w:rsid w:val="00D4298C"/>
    <w:rsid w:val="00EA3C41"/>
    <w:rsid w:val="00ED2C74"/>
    <w:rsid w:val="00F14A9C"/>
    <w:rsid w:val="00F30E43"/>
    <w:rsid w:val="00FC6ABC"/>
    <w:rsid w:val="00FD46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DA3"/>
  <w15:chartTrackingRefBased/>
  <w15:docId w15:val="{4F49C128-9A29-4F1A-8E65-8AF5F54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697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5F0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iperveza">
    <w:name w:val="Hyperlink"/>
    <w:basedOn w:val="Zadanifontodlomka"/>
    <w:uiPriority w:val="99"/>
    <w:semiHidden/>
    <w:unhideWhenUsed/>
    <w:rsid w:val="00D4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 mate lovraka lovrak</cp:lastModifiedBy>
  <cp:revision>5</cp:revision>
  <dcterms:created xsi:type="dcterms:W3CDTF">2024-01-29T10:55:00Z</dcterms:created>
  <dcterms:modified xsi:type="dcterms:W3CDTF">2024-01-30T10:47:00Z</dcterms:modified>
</cp:coreProperties>
</file>